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d0d0d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Załącznik 2</w:t>
        <w:br w:type="textWrapping"/>
        <w:t xml:space="preserve">Zgoda na przetwarzanie danych osobowych oraz na wykorzystanie wizerunku Uczestnika Konkursu </w:t>
        <w:br w:type="textWrapping"/>
      </w:r>
      <w:r w:rsidDel="00000000" w:rsidR="00000000" w:rsidRPr="00000000">
        <w:rPr>
          <w:b w:val="1"/>
          <w:color w:val="0d0d0d"/>
          <w:sz w:val="28"/>
          <w:szCs w:val="28"/>
          <w:highlight w:val="white"/>
          <w:rtl w:val="0"/>
        </w:rPr>
        <w:t xml:space="preserve">"Internetowa Przygoda: Twój Rysunek, Nasza Ikona!”</w:t>
      </w:r>
    </w:p>
    <w:p w:rsidR="00000000" w:rsidDel="00000000" w:rsidP="00000000" w:rsidRDefault="00000000" w:rsidRPr="00000000" w14:paraId="00000003">
      <w:pPr>
        <w:rPr>
          <w:color w:val="0d0d0d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Wyrażam zgodę na przetwarzanie moich danych osobowych oraz danych osobowych Uczestnika Konkursu przez Administratora danych: firmę N3net Sp. z o.o. z siedzibą przy ul. Modlińskiej 61, 03-199, w celu uczestnictwa w Konkursie „Internetowa Przygoda: Twój Rysunek, Nasza Ikona!” oraz wyrażam zgodę/ nie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wyrażam zgody* na udostępnienie wizerunku mojego dziecka/ Uczestnika Konkursu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zarejestrowanego na zdjęciach i filmach wykonanych podczas uroczystości wręczenia nagród oraz nieodpłatne wykorzystanie przez Administratora tych zdjęć, filmów na stronie internetowej i mediach społecznościowych oraz w publikacjach zgodnie z art. 81 ust. 1 ustawy z dnia 4 lutego 1994 r. o prawie autorskim i prawach pokrewnych.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Podaję dane osobowe dobrowolnie i oświadczam, że są one zgodne z prawdą.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Zapoznałem (-am) się z treścią klauzuli informacyjnej, w tym z informacją o celu i sposobach przetwarzania danych osobowych oraz prawie dostępu do treści danych i prawie ich poprawiania.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Wyrażam zgodę na nieodpłatną publikację mojego wizerunku / wizerunku mojego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dziecka na stronie …………………………………. zgodnie z ustawą z dnia 4 lutego 1994 r. o prawie autorskim i prawach pokrewnych (Dz.U. 2022 poz. 2509). Jestem świadoma, że dane w postaci wizerunku są dobrowolne i ich brak nie ma wpływu na uczestnictwo w Konkursie.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Przyjmuję do wiadomości, że wizerunek mojego dziecka/ Uczestnika Konkursu będzie wykorzystywany tylko i wyłącznie w celach promocji i działań marketingowych N3net (Grupy Telnap Telecom).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..................................................… ....................................................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(miejscowość, data) (podpis rodzica/opiekuna prawnego/Uczestnika)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*Niepotrzebne skreślić.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92062" cy="57802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062" cy="578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